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60B5771E" w:rsidR="00906AF5" w:rsidRPr="00B744A7" w:rsidRDefault="00F25587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May 18</w:t>
      </w:r>
      <w:r w:rsidRPr="00F25587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2023</w:t>
      </w:r>
    </w:p>
    <w:p w14:paraId="68D0858D" w14:textId="19849492" w:rsidR="00FE576D" w:rsidRPr="00B744A7" w:rsidRDefault="00F55CF5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F25587">
        <w:rPr>
          <w:b/>
          <w:bCs/>
        </w:rPr>
        <w:t>Bruce Huey</w:t>
      </w:r>
      <w:r w:rsidR="00906AF5" w:rsidRPr="00B744A7">
        <w:rPr>
          <w:b/>
          <w:bCs/>
        </w:rPr>
        <w:t xml:space="preserve"> at</w:t>
      </w:r>
      <w:r w:rsidR="00F25587">
        <w:rPr>
          <w:b/>
          <w:bCs/>
        </w:rPr>
        <w:t xml:space="preserve"> 4:36pm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1579FE41" w:rsidR="00C55CED" w:rsidRDefault="00F25587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536AB141" w:rsidR="00C55CED" w:rsidRDefault="00F25587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4C697513" w:rsidR="00C55CED" w:rsidRDefault="00F25587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1F36168B" w:rsidR="00C55CED" w:rsidRDefault="00013AAE">
            <w:r>
              <w:t xml:space="preserve">Mark </w:t>
            </w:r>
            <w:proofErr w:type="spellStart"/>
            <w:r>
              <w:t>Steputis</w:t>
            </w:r>
            <w:proofErr w:type="spellEnd"/>
            <w:r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5D7AB5E1" w:rsidR="00C55CED" w:rsidRDefault="00F25587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5B520EB7" w:rsidR="00013AAE" w:rsidRDefault="00013AAE">
            <w:r>
              <w:t>Wanda Pomeroy</w:t>
            </w:r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5DEDA5A2" w:rsidR="00013AAE" w:rsidRDefault="00F25587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02346FFF" w:rsidR="00013AAE" w:rsidRDefault="00013AAE">
            <w:r>
              <w:t>Jim Herrington</w:t>
            </w:r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56DFC652" w:rsidR="00013AAE" w:rsidRDefault="006153A4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37D9BDA0" w14:textId="04A66931" w:rsidR="00977366" w:rsidRDefault="00977366"/>
        </w:tc>
        <w:tc>
          <w:tcPr>
            <w:tcW w:w="3597" w:type="dxa"/>
          </w:tcPr>
          <w:p w14:paraId="374C8069" w14:textId="12F126E2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66649350" w:rsidR="00FE576D" w:rsidRDefault="005E13EC">
      <w:r>
        <w:t>Mr. Chad Uthmann and Mr. Gerry Lang</w:t>
      </w:r>
      <w:r w:rsidR="00A51189">
        <w:t xml:space="preserve"> in attendance to be sworn in as new board members.</w:t>
      </w:r>
    </w:p>
    <w:p w14:paraId="1F6830D0" w14:textId="77777777" w:rsidR="00D90442" w:rsidRDefault="00D90442"/>
    <w:p w14:paraId="7740A406" w14:textId="51A3C799" w:rsidR="00A51189" w:rsidRDefault="00A51189">
      <w:r>
        <w:t xml:space="preserve">A motion </w:t>
      </w:r>
      <w:r w:rsidR="000C50F7">
        <w:t xml:space="preserve">to appoint </w:t>
      </w:r>
      <w:r w:rsidR="00F16D66">
        <w:t xml:space="preserve">Cindy Cosmas, </w:t>
      </w:r>
      <w:r w:rsidR="000C50F7">
        <w:t xml:space="preserve">Chad Uthmann and Gerry Land to fill </w:t>
      </w:r>
      <w:r w:rsidR="00F16D66">
        <w:t>current vacancies</w:t>
      </w:r>
      <w:r w:rsidR="00743C79">
        <w:t xml:space="preserve"> on the LFPD Board of Directors was made by Bruce Huey and seconded by Wanda Pomeroy. </w:t>
      </w:r>
      <w:r w:rsidR="008814E3">
        <w:t xml:space="preserve">Motion approved. </w:t>
      </w:r>
    </w:p>
    <w:p w14:paraId="41CCBA8E" w14:textId="77777777" w:rsidR="008814E3" w:rsidRDefault="008814E3"/>
    <w:p w14:paraId="1C650F2D" w14:textId="47F671A5" w:rsidR="008814E3" w:rsidRDefault="008814E3">
      <w:r>
        <w:t xml:space="preserve">A </w:t>
      </w:r>
      <w:r w:rsidR="003A5F0A">
        <w:t xml:space="preserve">motion </w:t>
      </w:r>
      <w:r>
        <w:t xml:space="preserve">to </w:t>
      </w:r>
      <w:r w:rsidR="00711CAD">
        <w:t>cancel the regular election of February 28</w:t>
      </w:r>
      <w:r w:rsidR="00711CAD" w:rsidRPr="00711CAD">
        <w:rPr>
          <w:vertAlign w:val="superscript"/>
        </w:rPr>
        <w:t>th</w:t>
      </w:r>
      <w:r w:rsidR="00711CAD">
        <w:t xml:space="preserve">, </w:t>
      </w:r>
      <w:r w:rsidR="00D90442">
        <w:t>2023,</w:t>
      </w:r>
      <w:r w:rsidR="00711CAD">
        <w:t xml:space="preserve"> due to no </w:t>
      </w:r>
      <w:r w:rsidR="003A5F0A">
        <w:t xml:space="preserve">more candidates than the open vacancies was made by Sheri Furlott and seconded by Mark </w:t>
      </w:r>
      <w:proofErr w:type="spellStart"/>
      <w:r w:rsidR="003A5F0A">
        <w:t>Steputis</w:t>
      </w:r>
      <w:proofErr w:type="spellEnd"/>
      <w:r w:rsidR="003A5F0A">
        <w:t xml:space="preserve">. Motion approved. </w:t>
      </w:r>
    </w:p>
    <w:p w14:paraId="6D32BDDD" w14:textId="77777777" w:rsidR="003A5F0A" w:rsidRDefault="003A5F0A"/>
    <w:p w14:paraId="088B99F9" w14:textId="75905B6A" w:rsidR="003A5F0A" w:rsidRDefault="003A5F0A">
      <w:r>
        <w:t xml:space="preserve">Cindy Cosmas will no longer </w:t>
      </w:r>
      <w:r w:rsidR="002D1A7F">
        <w:t xml:space="preserve">serve as </w:t>
      </w:r>
      <w:r>
        <w:t xml:space="preserve">treasurer and will assume a </w:t>
      </w:r>
      <w:proofErr w:type="gramStart"/>
      <w:r>
        <w:t>Director</w:t>
      </w:r>
      <w:proofErr w:type="gramEnd"/>
      <w:r w:rsidR="00D90442">
        <w:t xml:space="preserve"> position. 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308C3B25" w:rsidR="00FE576D" w:rsidRDefault="00A06842">
      <w:r>
        <w:t>None</w:t>
      </w:r>
    </w:p>
    <w:p w14:paraId="6C1828C7" w14:textId="3B94F2F7" w:rsidR="00FE576D" w:rsidRPr="00013AAE" w:rsidRDefault="00B332E3">
      <w:pPr>
        <w:pStyle w:val="Heading1"/>
        <w:rPr>
          <w:b/>
          <w:bCs/>
        </w:rPr>
      </w:pPr>
      <w:r>
        <w:rPr>
          <w:b/>
          <w:bCs/>
        </w:rPr>
        <w:t>Fire Ch</w:t>
      </w:r>
      <w:r w:rsidR="00586A84">
        <w:rPr>
          <w:b/>
          <w:bCs/>
        </w:rPr>
        <w:t>ief’s Report</w:t>
      </w:r>
    </w:p>
    <w:p w14:paraId="43D43459" w14:textId="557163A3" w:rsidR="00586A84" w:rsidRDefault="00586A84" w:rsidP="0009102E">
      <w:r>
        <w:t xml:space="preserve">See attached </w:t>
      </w:r>
      <w:proofErr w:type="gramStart"/>
      <w:r w:rsidR="00C64035">
        <w:t>r</w:t>
      </w:r>
      <w:r>
        <w:t>eport</w:t>
      </w:r>
      <w:proofErr w:type="gramEnd"/>
    </w:p>
    <w:p w14:paraId="1B0E5856" w14:textId="277D734E" w:rsidR="0009102E" w:rsidRDefault="0009102E" w:rsidP="0009102E">
      <w:pPr>
        <w:pStyle w:val="ListParagraph"/>
        <w:numPr>
          <w:ilvl w:val="0"/>
          <w:numId w:val="20"/>
        </w:numPr>
      </w:pPr>
      <w:r>
        <w:t>.gov still in process</w:t>
      </w:r>
      <w:r w:rsidR="00DA0C38">
        <w:t>-feds are pushing for all quasi-governmental agencies to use</w:t>
      </w:r>
      <w:r w:rsidR="00516437">
        <w:t xml:space="preserve"> </w:t>
      </w:r>
      <w:r w:rsidR="00DA0C38">
        <w:t>.gov</w:t>
      </w:r>
    </w:p>
    <w:p w14:paraId="503C30B3" w14:textId="5A92F783" w:rsidR="00DA0C38" w:rsidRDefault="00C546B5" w:rsidP="0009102E">
      <w:pPr>
        <w:pStyle w:val="ListParagraph"/>
        <w:numPr>
          <w:ilvl w:val="0"/>
          <w:numId w:val="20"/>
        </w:numPr>
      </w:pPr>
      <w:r>
        <w:t xml:space="preserve">Completed several upgrades to </w:t>
      </w:r>
      <w:r w:rsidR="00C64035">
        <w:t xml:space="preserve">new </w:t>
      </w:r>
      <w:proofErr w:type="gramStart"/>
      <w:r>
        <w:t>E131</w:t>
      </w:r>
      <w:proofErr w:type="gramEnd"/>
      <w:r>
        <w:t xml:space="preserve"> including</w:t>
      </w:r>
      <w:r w:rsidR="00516437">
        <w:t xml:space="preserve"> radio installation. </w:t>
      </w:r>
      <w:r w:rsidR="00E63945">
        <w:t xml:space="preserve">Waiting for additional equipment to come in. </w:t>
      </w:r>
    </w:p>
    <w:p w14:paraId="5211BBDA" w14:textId="221532B2" w:rsidR="00E63945" w:rsidRDefault="00E63945" w:rsidP="0009102E">
      <w:pPr>
        <w:pStyle w:val="ListParagraph"/>
        <w:numPr>
          <w:ilvl w:val="0"/>
          <w:numId w:val="20"/>
        </w:numPr>
      </w:pPr>
      <w:r>
        <w:lastRenderedPageBreak/>
        <w:t>May eventually use</w:t>
      </w:r>
      <w:r w:rsidR="00E72F3F">
        <w:t xml:space="preserve"> one of the existing brush trucks to haul incident trail</w:t>
      </w:r>
      <w:r w:rsidR="00C64035">
        <w:t>er after it arrives</w:t>
      </w:r>
      <w:r w:rsidR="00871A2B">
        <w:t>.</w:t>
      </w:r>
    </w:p>
    <w:p w14:paraId="5A319AA3" w14:textId="5F0F9BE0" w:rsidR="00C64035" w:rsidRDefault="00871A2B" w:rsidP="0009102E">
      <w:pPr>
        <w:pStyle w:val="ListParagraph"/>
        <w:numPr>
          <w:ilvl w:val="0"/>
          <w:numId w:val="20"/>
        </w:numPr>
      </w:pPr>
      <w:r>
        <w:t>Joel Funk has redlined and returned</w:t>
      </w:r>
      <w:r w:rsidR="004A6923">
        <w:t xml:space="preserve"> a cost recovery contract to Covenant Solutions.</w:t>
      </w:r>
    </w:p>
    <w:p w14:paraId="3032773C" w14:textId="5D266F42" w:rsidR="004A6923" w:rsidRDefault="00C00EDD" w:rsidP="0009102E">
      <w:pPr>
        <w:pStyle w:val="ListParagraph"/>
        <w:numPr>
          <w:ilvl w:val="0"/>
          <w:numId w:val="20"/>
        </w:numPr>
      </w:pPr>
      <w:r>
        <w:t>Chief Herrington gave a history of Poudre Valley Health District</w:t>
      </w:r>
      <w:r w:rsidR="007847CF">
        <w:t xml:space="preserve"> from the 1990’s as it evolv</w:t>
      </w:r>
      <w:r w:rsidR="00526A39">
        <w:t xml:space="preserve">ed into PVH and its non-profit status. </w:t>
      </w:r>
      <w:r w:rsidR="008C241F">
        <w:t>This hel</w:t>
      </w:r>
      <w:r w:rsidR="009F1FAD">
        <w:t>ped</w:t>
      </w:r>
      <w:r w:rsidR="008C241F">
        <w:t xml:space="preserve"> us better understand </w:t>
      </w:r>
      <w:r w:rsidR="009F1FAD">
        <w:t>our current relationship</w:t>
      </w:r>
      <w:r w:rsidR="00E87460">
        <w:t>.</w:t>
      </w:r>
    </w:p>
    <w:p w14:paraId="25F07B5C" w14:textId="34A19D4F" w:rsidR="00E87460" w:rsidRDefault="00E87460" w:rsidP="0009102E">
      <w:pPr>
        <w:pStyle w:val="ListParagraph"/>
        <w:numPr>
          <w:ilvl w:val="0"/>
          <w:numId w:val="20"/>
        </w:numPr>
      </w:pPr>
      <w:r>
        <w:t xml:space="preserve">Larimer County </w:t>
      </w:r>
      <w:proofErr w:type="spellStart"/>
      <w:r>
        <w:t>Sheriffs</w:t>
      </w:r>
      <w:proofErr w:type="spellEnd"/>
      <w:r>
        <w:t xml:space="preserve"> Office is interested in </w:t>
      </w:r>
      <w:r w:rsidR="00425718">
        <w:t xml:space="preserve">pursuing EMTs on some calls and rescues. They </w:t>
      </w:r>
      <w:r w:rsidR="00463330">
        <w:t xml:space="preserve">may be included in upcoming </w:t>
      </w:r>
      <w:proofErr w:type="gramStart"/>
      <w:r w:rsidR="00463330">
        <w:t>trainings</w:t>
      </w:r>
      <w:proofErr w:type="gramEnd"/>
      <w:r w:rsidR="00781F5B">
        <w:t>.</w:t>
      </w:r>
    </w:p>
    <w:p w14:paraId="6D2DE126" w14:textId="30C9843A" w:rsidR="008C241F" w:rsidRDefault="00781F5B" w:rsidP="0009102E">
      <w:pPr>
        <w:pStyle w:val="ListParagraph"/>
        <w:numPr>
          <w:ilvl w:val="0"/>
          <w:numId w:val="20"/>
        </w:numPr>
      </w:pPr>
      <w:r>
        <w:t>Chief discussed 3 options for the failed R/O system. Option 1:</w:t>
      </w:r>
      <w:r w:rsidR="00001816">
        <w:t xml:space="preserve"> Try to repair </w:t>
      </w:r>
      <w:r w:rsidR="00FC5310">
        <w:t>the existing</w:t>
      </w:r>
      <w:r w:rsidR="00001816">
        <w:t xml:space="preserve"> system. Option 2: Buy a new system. Option 3: </w:t>
      </w:r>
      <w:r w:rsidR="00FC5310">
        <w:t xml:space="preserve">Install a cistern and haul water. </w:t>
      </w:r>
      <w:r w:rsidR="003028CA">
        <w:t>The Chief</w:t>
      </w:r>
      <w:r w:rsidR="00FC5310">
        <w:t xml:space="preserve"> will explore further</w:t>
      </w:r>
      <w:r w:rsidR="0043441D">
        <w:t>.</w:t>
      </w:r>
    </w:p>
    <w:p w14:paraId="65D5DA44" w14:textId="3DE27A0A" w:rsidR="0043441D" w:rsidRDefault="0043441D" w:rsidP="0009102E">
      <w:pPr>
        <w:pStyle w:val="ListParagraph"/>
        <w:numPr>
          <w:ilvl w:val="0"/>
          <w:numId w:val="20"/>
        </w:numPr>
      </w:pPr>
      <w:r>
        <w:t xml:space="preserve">A potential sign </w:t>
      </w:r>
      <w:r w:rsidR="0058780E">
        <w:t xml:space="preserve">for </w:t>
      </w:r>
      <w:r w:rsidR="00543F8B">
        <w:t>Station 4 will need to be approved by the CSU Research Foundation</w:t>
      </w:r>
      <w:r w:rsidR="003028CA">
        <w:t>.</w:t>
      </w:r>
    </w:p>
    <w:p w14:paraId="615253EC" w14:textId="222AC077" w:rsidR="003028CA" w:rsidRDefault="003028CA" w:rsidP="0009102E">
      <w:pPr>
        <w:pStyle w:val="ListParagraph"/>
        <w:numPr>
          <w:ilvl w:val="0"/>
          <w:numId w:val="20"/>
        </w:numPr>
      </w:pPr>
      <w:r>
        <w:t xml:space="preserve">“Push-In” party </w:t>
      </w:r>
      <w:proofErr w:type="gramStart"/>
      <w:r>
        <w:t>tentative</w:t>
      </w:r>
      <w:proofErr w:type="gramEnd"/>
      <w:r>
        <w:t xml:space="preserve"> scheduled for June 3</w:t>
      </w:r>
      <w:r w:rsidRPr="003028CA">
        <w:rPr>
          <w:vertAlign w:val="superscript"/>
        </w:rPr>
        <w:t>rd</w:t>
      </w:r>
      <w:r>
        <w:t xml:space="preserve">. </w:t>
      </w:r>
    </w:p>
    <w:p w14:paraId="14713208" w14:textId="2F6DFE06" w:rsidR="00227F5B" w:rsidRDefault="00227F5B" w:rsidP="0009102E">
      <w:pPr>
        <w:pStyle w:val="ListParagraph"/>
        <w:numPr>
          <w:ilvl w:val="0"/>
          <w:numId w:val="20"/>
        </w:numPr>
      </w:pPr>
      <w:r>
        <w:t xml:space="preserve">Chief Herrington developed an agreement to be </w:t>
      </w:r>
      <w:r w:rsidR="003C5A42">
        <w:t>signed with landowners/private lands</w:t>
      </w:r>
      <w:r w:rsidR="00CF0C3D">
        <w:t xml:space="preserve"> </w:t>
      </w:r>
      <w:r w:rsidR="00837DD8">
        <w:t xml:space="preserve">who allow the department to use </w:t>
      </w:r>
      <w:r w:rsidR="00CF0C3D">
        <w:t xml:space="preserve">water resources on their properties. </w:t>
      </w:r>
    </w:p>
    <w:p w14:paraId="5E00F26C" w14:textId="3A5769E7" w:rsidR="00FE576D" w:rsidRPr="00013AAE" w:rsidRDefault="00586A84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6560FA1D" w14:textId="13AABE5A" w:rsidR="00FE576D" w:rsidRDefault="00420716">
      <w:r>
        <w:t>See attached report.</w:t>
      </w:r>
    </w:p>
    <w:p w14:paraId="1C11195C" w14:textId="0AA159AF" w:rsidR="00420716" w:rsidRDefault="003102EE" w:rsidP="00420716">
      <w:pPr>
        <w:pStyle w:val="ListParagraph"/>
        <w:numPr>
          <w:ilvl w:val="0"/>
          <w:numId w:val="20"/>
        </w:numPr>
      </w:pPr>
      <w:r>
        <w:t>Grant #3 (NEAHR) received positive feed</w:t>
      </w:r>
      <w:r w:rsidR="00102640">
        <w:t xml:space="preserve">back from the grant reviewing </w:t>
      </w:r>
      <w:proofErr w:type="gramStart"/>
      <w:r w:rsidR="00102640">
        <w:t>committee</w:t>
      </w:r>
      <w:proofErr w:type="gramEnd"/>
    </w:p>
    <w:p w14:paraId="1F34ADD8" w14:textId="5AE4C620" w:rsidR="00102640" w:rsidRDefault="00102640" w:rsidP="00420716">
      <w:pPr>
        <w:pStyle w:val="ListParagraph"/>
        <w:numPr>
          <w:ilvl w:val="0"/>
          <w:numId w:val="20"/>
        </w:numPr>
      </w:pPr>
      <w:r>
        <w:t>Grant #4 (state EMS gr</w:t>
      </w:r>
      <w:r w:rsidR="00AC68D2">
        <w:t xml:space="preserve">ant) no additional questions </w:t>
      </w:r>
      <w:proofErr w:type="gramStart"/>
      <w:r w:rsidR="00AC68D2">
        <w:t>on  the</w:t>
      </w:r>
      <w:proofErr w:type="gramEnd"/>
      <w:r w:rsidR="00AC68D2">
        <w:t xml:space="preserve"> 2</w:t>
      </w:r>
      <w:r w:rsidR="00AC68D2" w:rsidRPr="00AC68D2">
        <w:rPr>
          <w:vertAlign w:val="superscript"/>
        </w:rPr>
        <w:t>nd</w:t>
      </w:r>
      <w:r w:rsidR="00AC68D2">
        <w:t xml:space="preserve"> review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3AB26F55" w:rsidR="00FE576D" w:rsidRDefault="00B744A7" w:rsidP="000C1785">
      <w:r>
        <w:t xml:space="preserve">A motion to approve the minutes from </w:t>
      </w:r>
      <w:r w:rsidR="00EB3FD4">
        <w:t>April 20</w:t>
      </w:r>
      <w:r w:rsidR="00EB3FD4" w:rsidRPr="00EB3FD4">
        <w:rPr>
          <w:vertAlign w:val="superscript"/>
        </w:rPr>
        <w:t>th</w:t>
      </w:r>
      <w:r w:rsidR="00EB3FD4">
        <w:t>, 2023</w:t>
      </w:r>
      <w:r w:rsidR="006865D6">
        <w:t>,</w:t>
      </w:r>
      <w:r>
        <w:t xml:space="preserve"> was made by</w:t>
      </w:r>
      <w:r w:rsidR="00EB3FD4">
        <w:t xml:space="preserve"> Cindy Cosmas </w:t>
      </w:r>
      <w:r>
        <w:t>and seconded by</w:t>
      </w:r>
      <w:r w:rsidR="00EB3FD4">
        <w:t xml:space="preserve"> </w:t>
      </w:r>
      <w:r w:rsidR="0084154F">
        <w:t>Wanda Pomeroy</w:t>
      </w:r>
      <w:r w:rsidR="00EB3FD4">
        <w:t>.</w:t>
      </w:r>
      <w:r>
        <w:t xml:space="preserve">  Motion approved</w:t>
      </w:r>
      <w:r w:rsidR="00EB3FD4">
        <w:t xml:space="preserve">. 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152ADAA1" w:rsidR="00B744A7" w:rsidRDefault="006865D6" w:rsidP="00B744A7">
      <w:r>
        <w:t>See attached reports</w:t>
      </w:r>
      <w:r w:rsidR="00AF46BD">
        <w:t>.</w:t>
      </w:r>
    </w:p>
    <w:p w14:paraId="5C8C0DC4" w14:textId="3FBA055E" w:rsidR="00B744A7" w:rsidRDefault="00B744A7" w:rsidP="00B744A7">
      <w:r>
        <w:t xml:space="preserve">A motion to approve the treasures report was made by </w:t>
      </w:r>
      <w:r w:rsidR="00FF0958">
        <w:t xml:space="preserve">Mark </w:t>
      </w:r>
      <w:proofErr w:type="spellStart"/>
      <w:r w:rsidR="00FF0958">
        <w:t>Steputis</w:t>
      </w:r>
      <w:proofErr w:type="spellEnd"/>
      <w:r>
        <w:t xml:space="preserve"> and seconded by</w:t>
      </w:r>
      <w:r w:rsidR="00FF0958">
        <w:t xml:space="preserve"> Sheri Furlott</w:t>
      </w:r>
      <w:r>
        <w:t xml:space="preserve">.  Motion </w:t>
      </w:r>
      <w:proofErr w:type="gramStart"/>
      <w:r>
        <w:t>approved</w:t>
      </w:r>
      <w:proofErr w:type="gramEnd"/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76CFBDCC" w:rsidR="00FE576D" w:rsidRPr="00746FB0" w:rsidRDefault="0028645B" w:rsidP="00AF46BD">
      <w:pPr>
        <w:pStyle w:val="ListParagraph"/>
        <w:numPr>
          <w:ilvl w:val="0"/>
          <w:numId w:val="20"/>
        </w:numPr>
      </w:pPr>
      <w:r w:rsidRPr="00746FB0">
        <w:t xml:space="preserve">Email addresses will change once the .gov </w:t>
      </w:r>
      <w:r w:rsidR="004949E8" w:rsidRPr="00746FB0">
        <w:t>designation is complete.</w:t>
      </w:r>
    </w:p>
    <w:p w14:paraId="35716826" w14:textId="1A5A538A" w:rsidR="004949E8" w:rsidRPr="00746FB0" w:rsidRDefault="00B3237C" w:rsidP="00AF46BD">
      <w:pPr>
        <w:pStyle w:val="ListParagraph"/>
        <w:numPr>
          <w:ilvl w:val="0"/>
          <w:numId w:val="20"/>
        </w:numPr>
      </w:pPr>
      <w:r w:rsidRPr="00746FB0">
        <w:t xml:space="preserve">Waiting to hear </w:t>
      </w:r>
      <w:r w:rsidR="0004324F" w:rsidRPr="00746FB0">
        <w:t xml:space="preserve">back </w:t>
      </w:r>
      <w:r w:rsidRPr="00746FB0">
        <w:t xml:space="preserve">from Joel </w:t>
      </w:r>
      <w:proofErr w:type="spellStart"/>
      <w:r w:rsidRPr="00746FB0">
        <w:t>Meeter</w:t>
      </w:r>
      <w:proofErr w:type="spellEnd"/>
      <w:r w:rsidRPr="00746FB0">
        <w:t xml:space="preserve"> </w:t>
      </w:r>
      <w:r w:rsidR="0004324F" w:rsidRPr="00746FB0">
        <w:t>about the actuarial analysis</w:t>
      </w:r>
      <w:r w:rsidR="00746FB0">
        <w:t xml:space="preserve">. </w:t>
      </w:r>
    </w:p>
    <w:p w14:paraId="6B09ED5D" w14:textId="6D60B77E" w:rsidR="00BB245E" w:rsidRPr="00746FB0" w:rsidRDefault="00383476" w:rsidP="00AF46BD">
      <w:pPr>
        <w:pStyle w:val="ListParagraph"/>
        <w:numPr>
          <w:ilvl w:val="0"/>
          <w:numId w:val="20"/>
        </w:numPr>
      </w:pPr>
      <w:r w:rsidRPr="00746FB0">
        <w:t xml:space="preserve">Fire Board Vacancies- 3 appointments with no more candidates so election is canceled. 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62CA6821" w:rsidR="000C1785" w:rsidRDefault="004949E8" w:rsidP="000C1785">
      <w:r>
        <w:t>June 3</w:t>
      </w:r>
      <w:r w:rsidRPr="004949E8">
        <w:rPr>
          <w:vertAlign w:val="superscript"/>
        </w:rPr>
        <w:t>rd</w:t>
      </w:r>
      <w:r>
        <w:t xml:space="preserve"> is ten</w:t>
      </w:r>
      <w:r w:rsidR="00B3237C">
        <w:t>tatively scheduled Push In party for new Engine 131</w:t>
      </w:r>
    </w:p>
    <w:p w14:paraId="6D85445F" w14:textId="77777777" w:rsidR="00746FB0" w:rsidRDefault="00746FB0"/>
    <w:p w14:paraId="3709D828" w14:textId="7D849B67" w:rsidR="00746FB0" w:rsidRDefault="00746FB0"/>
    <w:p w14:paraId="7706E1A2" w14:textId="7936E2D9" w:rsidR="000C1785" w:rsidRDefault="001114EE">
      <w:r>
        <w:t>Bruce Huey</w:t>
      </w:r>
      <w:r w:rsidR="000C1785">
        <w:t xml:space="preserve"> adjourn</w:t>
      </w:r>
      <w:r>
        <w:t xml:space="preserve">ed </w:t>
      </w:r>
      <w:r w:rsidR="00F55CF5">
        <w:t>the meeting</w:t>
      </w:r>
      <w:r>
        <w:t xml:space="preserve"> at 6:24</w:t>
      </w:r>
      <w:r w:rsidR="000C1785" w:rsidRPr="000C1785">
        <w:rPr>
          <w:color w:val="FF0000"/>
        </w:rPr>
        <w:t xml:space="preserve"> </w:t>
      </w:r>
      <w:r w:rsidR="000C1785">
        <w:t xml:space="preserve">p.m. </w:t>
      </w:r>
    </w:p>
    <w:p w14:paraId="02D65AC9" w14:textId="0955BB65" w:rsidR="00B744A7" w:rsidRDefault="00B744A7">
      <w:r>
        <w:t xml:space="preserve">Next meeting will be </w:t>
      </w:r>
      <w:r w:rsidR="00F55CF5">
        <w:t>held</w:t>
      </w:r>
      <w:r>
        <w:t xml:space="preserve"> </w:t>
      </w:r>
      <w:r w:rsidR="001114EE">
        <w:t xml:space="preserve">Thursday </w:t>
      </w:r>
      <w:r w:rsidR="004422DD">
        <w:t xml:space="preserve">June </w:t>
      </w:r>
      <w:r w:rsidR="00F55CF5">
        <w:t>15</w:t>
      </w:r>
      <w:r w:rsidR="004D0046" w:rsidRPr="004D0046">
        <w:rPr>
          <w:vertAlign w:val="superscript"/>
        </w:rPr>
        <w:t>th</w:t>
      </w:r>
      <w:r w:rsidR="004D0046">
        <w:t xml:space="preserve">, </w:t>
      </w:r>
      <w:proofErr w:type="gramStart"/>
      <w:r w:rsidR="004D0046">
        <w:t>2023</w:t>
      </w:r>
      <w:proofErr w:type="gramEnd"/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4495" w14:textId="77777777" w:rsidR="00A858FA" w:rsidRDefault="00A858FA">
      <w:r>
        <w:separator/>
      </w:r>
    </w:p>
  </w:endnote>
  <w:endnote w:type="continuationSeparator" w:id="0">
    <w:p w14:paraId="588C3B8A" w14:textId="77777777" w:rsidR="00A858FA" w:rsidRDefault="00A8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5743" w14:textId="77777777" w:rsidR="00A858FA" w:rsidRDefault="00A858FA">
      <w:r>
        <w:separator/>
      </w:r>
    </w:p>
  </w:footnote>
  <w:footnote w:type="continuationSeparator" w:id="0">
    <w:p w14:paraId="29DA4410" w14:textId="77777777" w:rsidR="00A858FA" w:rsidRDefault="00A8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47A1"/>
    <w:multiLevelType w:val="hybridMultilevel"/>
    <w:tmpl w:val="BCA47594"/>
    <w:lvl w:ilvl="0" w:tplc="37EA90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E5B70"/>
    <w:multiLevelType w:val="hybridMultilevel"/>
    <w:tmpl w:val="9446B07E"/>
    <w:lvl w:ilvl="0" w:tplc="99A49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9"/>
  </w:num>
  <w:num w:numId="18" w16cid:durableId="852037593">
    <w:abstractNumId w:val="18"/>
  </w:num>
  <w:num w:numId="19" w16cid:durableId="2102527878">
    <w:abstractNumId w:val="17"/>
  </w:num>
  <w:num w:numId="20" w16cid:durableId="1127047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qwUAfBDCkywAAAA="/>
  </w:docVars>
  <w:rsids>
    <w:rsidRoot w:val="00906AF5"/>
    <w:rsid w:val="00001816"/>
    <w:rsid w:val="00013AAE"/>
    <w:rsid w:val="00022357"/>
    <w:rsid w:val="0004324F"/>
    <w:rsid w:val="00081D4D"/>
    <w:rsid w:val="0009102E"/>
    <w:rsid w:val="000B3002"/>
    <w:rsid w:val="000C1785"/>
    <w:rsid w:val="000C50F7"/>
    <w:rsid w:val="000D1B9D"/>
    <w:rsid w:val="000F21A5"/>
    <w:rsid w:val="000F65E7"/>
    <w:rsid w:val="00102640"/>
    <w:rsid w:val="001114EE"/>
    <w:rsid w:val="0018330F"/>
    <w:rsid w:val="00186EEA"/>
    <w:rsid w:val="001D77EA"/>
    <w:rsid w:val="00223936"/>
    <w:rsid w:val="00227F5B"/>
    <w:rsid w:val="00280F4D"/>
    <w:rsid w:val="0028645B"/>
    <w:rsid w:val="002A2B44"/>
    <w:rsid w:val="002A3FCB"/>
    <w:rsid w:val="002D1A7F"/>
    <w:rsid w:val="002D3701"/>
    <w:rsid w:val="003028CA"/>
    <w:rsid w:val="003102EE"/>
    <w:rsid w:val="0035082F"/>
    <w:rsid w:val="00366DCE"/>
    <w:rsid w:val="00383476"/>
    <w:rsid w:val="003871FA"/>
    <w:rsid w:val="003A5F0A"/>
    <w:rsid w:val="003B5FCE"/>
    <w:rsid w:val="003C5A42"/>
    <w:rsid w:val="00402E7E"/>
    <w:rsid w:val="00416222"/>
    <w:rsid w:val="00420716"/>
    <w:rsid w:val="00424F9F"/>
    <w:rsid w:val="00425718"/>
    <w:rsid w:val="00426A20"/>
    <w:rsid w:val="0043441D"/>
    <w:rsid w:val="00435446"/>
    <w:rsid w:val="004422DD"/>
    <w:rsid w:val="00463330"/>
    <w:rsid w:val="004949E8"/>
    <w:rsid w:val="00496236"/>
    <w:rsid w:val="004A6923"/>
    <w:rsid w:val="004D0046"/>
    <w:rsid w:val="004D65B4"/>
    <w:rsid w:val="004F4532"/>
    <w:rsid w:val="00516437"/>
    <w:rsid w:val="00526A39"/>
    <w:rsid w:val="00543F8B"/>
    <w:rsid w:val="0058206D"/>
    <w:rsid w:val="00586A84"/>
    <w:rsid w:val="0058780E"/>
    <w:rsid w:val="00594BF4"/>
    <w:rsid w:val="005D2056"/>
    <w:rsid w:val="005E13EC"/>
    <w:rsid w:val="005F13EC"/>
    <w:rsid w:val="00604793"/>
    <w:rsid w:val="006153A4"/>
    <w:rsid w:val="00616A01"/>
    <w:rsid w:val="00684306"/>
    <w:rsid w:val="006865D6"/>
    <w:rsid w:val="006F29F1"/>
    <w:rsid w:val="00711CAD"/>
    <w:rsid w:val="007173EB"/>
    <w:rsid w:val="00743C79"/>
    <w:rsid w:val="00746FB0"/>
    <w:rsid w:val="007638A6"/>
    <w:rsid w:val="00774146"/>
    <w:rsid w:val="00774281"/>
    <w:rsid w:val="00781F5B"/>
    <w:rsid w:val="007847CF"/>
    <w:rsid w:val="00786D8E"/>
    <w:rsid w:val="00787C19"/>
    <w:rsid w:val="00837DD8"/>
    <w:rsid w:val="0084154F"/>
    <w:rsid w:val="008605E0"/>
    <w:rsid w:val="00871A2B"/>
    <w:rsid w:val="008814E3"/>
    <w:rsid w:val="00883FFD"/>
    <w:rsid w:val="008A70E0"/>
    <w:rsid w:val="008C241F"/>
    <w:rsid w:val="008E1349"/>
    <w:rsid w:val="00906AF5"/>
    <w:rsid w:val="00907EA5"/>
    <w:rsid w:val="00943DBA"/>
    <w:rsid w:val="009579FE"/>
    <w:rsid w:val="00977366"/>
    <w:rsid w:val="009F1FAD"/>
    <w:rsid w:val="00A06842"/>
    <w:rsid w:val="00A51189"/>
    <w:rsid w:val="00A858FA"/>
    <w:rsid w:val="00AB3E35"/>
    <w:rsid w:val="00AB4FE1"/>
    <w:rsid w:val="00AB72EA"/>
    <w:rsid w:val="00AC68D2"/>
    <w:rsid w:val="00AF46BD"/>
    <w:rsid w:val="00B3237C"/>
    <w:rsid w:val="00B332E3"/>
    <w:rsid w:val="00B35387"/>
    <w:rsid w:val="00B51AD7"/>
    <w:rsid w:val="00B744A7"/>
    <w:rsid w:val="00BB245E"/>
    <w:rsid w:val="00C00EDD"/>
    <w:rsid w:val="00C04B20"/>
    <w:rsid w:val="00C41E6E"/>
    <w:rsid w:val="00C46B94"/>
    <w:rsid w:val="00C54681"/>
    <w:rsid w:val="00C546B5"/>
    <w:rsid w:val="00C55CED"/>
    <w:rsid w:val="00C64035"/>
    <w:rsid w:val="00C7447B"/>
    <w:rsid w:val="00CA2E56"/>
    <w:rsid w:val="00CE41FE"/>
    <w:rsid w:val="00CF0C3D"/>
    <w:rsid w:val="00D3014E"/>
    <w:rsid w:val="00D62669"/>
    <w:rsid w:val="00D90442"/>
    <w:rsid w:val="00DA0C38"/>
    <w:rsid w:val="00DE7A66"/>
    <w:rsid w:val="00E15D4D"/>
    <w:rsid w:val="00E46C26"/>
    <w:rsid w:val="00E60A93"/>
    <w:rsid w:val="00E63945"/>
    <w:rsid w:val="00E72F3F"/>
    <w:rsid w:val="00E87460"/>
    <w:rsid w:val="00E92AE3"/>
    <w:rsid w:val="00EB3FD4"/>
    <w:rsid w:val="00F03ADD"/>
    <w:rsid w:val="00F16D66"/>
    <w:rsid w:val="00F25587"/>
    <w:rsid w:val="00F55CF5"/>
    <w:rsid w:val="00F9136A"/>
    <w:rsid w:val="00F925B9"/>
    <w:rsid w:val="00FA0E43"/>
    <w:rsid w:val="00FC5310"/>
    <w:rsid w:val="00FE576D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573DB"/>
    <w:rsid w:val="005D39D0"/>
    <w:rsid w:val="00A20DF7"/>
    <w:rsid w:val="00D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82</cp:revision>
  <dcterms:created xsi:type="dcterms:W3CDTF">2023-06-14T20:24:00Z</dcterms:created>
  <dcterms:modified xsi:type="dcterms:W3CDTF">2023-06-17T18:05:00Z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